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284DC"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Class,</w:t>
      </w:r>
    </w:p>
    <w:p w14:paraId="41AFE2E9"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For this week, the focus is on the IEP specifically the PLAAFP and the goals. The PLAAFP clearly explains the strengths and needs of the student and is where the goals are pulled from. When developing goals, we must look at the strengths and needs plus the grade level the student is currently in and make sure we are preparing the student for success not just during school but for adult life as well. Many have chosen goals to help Dan decode; however, is this reasonable? Dan is in the tenth grade (yes, one attachment states fourth and one states tenth so we are going with the tenth) and has been taught decoding for ten years. What goal can we write to help support Dan and what strategies can be implemented so that he is still able to keep up?</w:t>
      </w:r>
    </w:p>
    <w:p w14:paraId="13A0C935"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Your assignment will include writing goals that MUST be specific and measurable so accurate data can be documented. An example of a poor goal would be;</w:t>
      </w:r>
    </w:p>
    <w:p w14:paraId="1A53B173"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The student will add numbers correctly.</w:t>
      </w:r>
    </w:p>
    <w:p w14:paraId="17CB4F4A"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Or,</w:t>
      </w:r>
    </w:p>
    <w:p w14:paraId="6DAD7A6F"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The student will understand how to write a paragraph.</w:t>
      </w:r>
    </w:p>
    <w:p w14:paraId="333EE923"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The first goal leaves us to question how many numbers and up to what total value? How will this be measured? On the second goal, the problem is that you cannot measure “understand”. You have all heard of SMART goals and that is a good way to professionally write a goal. You can Google and find many excellent examples. Another way of writing goals is by using the ABCD method. You can also Google this and look through the examples. If I were to take the first goal and write it so it is specific and measurable it may look like this.</w:t>
      </w:r>
    </w:p>
    <w:p w14:paraId="0F82C473"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When provided a number line, the student will find the sum of two one-digit numbers with values up to 18 correctly answering 8 out of 10 problems over three trials.</w:t>
      </w:r>
    </w:p>
    <w:p w14:paraId="26B7365D"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You can see how I could easily set up a progress chart and monitor this goal. Please take your time to write these goals.</w:t>
      </w:r>
    </w:p>
    <w:p w14:paraId="5DAD454E"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It is important to remember that goals drive placement and they are a very critical component of the IEP. They are also what is tracked for progress and definitely impact a student’s future. Take this into consideration when answering your questions.</w:t>
      </w:r>
    </w:p>
    <w:p w14:paraId="5B48B207" w14:textId="77777777" w:rsidR="0052665A" w:rsidRDefault="0052665A" w:rsidP="0052665A">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Another component of this assignment is your action steps which are the strategies and activities that the special education teacher will do to work towards mastery of the goals. Make sure your strategies and activities are doable and age-appropriate. You will not have a tenth grader writing letters of the alphabet or reading a second-grade book. You are also asked to include things the family can do at home. Make sure you read the family dynamics so you are not ignoring the needs of the family. Think of what Dan can read where he would also be learning independence.</w:t>
      </w:r>
    </w:p>
    <w:p w14:paraId="51A352A8" w14:textId="77777777" w:rsidR="00615AB7" w:rsidRDefault="0052665A">
      <w:bookmarkStart w:id="0" w:name="_GoBack"/>
      <w:bookmarkEnd w:id="0"/>
    </w:p>
    <w:sectPr w:rsidR="00615AB7" w:rsidSect="0003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C4"/>
    <w:rsid w:val="00033614"/>
    <w:rsid w:val="00375350"/>
    <w:rsid w:val="0052665A"/>
    <w:rsid w:val="00AC3189"/>
    <w:rsid w:val="00ED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4B22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65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84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2262</Characters>
  <Application>Microsoft Macintosh Word</Application>
  <DocSecurity>0</DocSecurity>
  <Lines>18</Lines>
  <Paragraphs>5</Paragraphs>
  <ScaleCrop>false</ScaleCrop>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 Griffin</dc:creator>
  <cp:keywords/>
  <dc:description/>
  <cp:lastModifiedBy>Lauren A Griffin</cp:lastModifiedBy>
  <cp:revision>2</cp:revision>
  <dcterms:created xsi:type="dcterms:W3CDTF">2021-06-15T14:31:00Z</dcterms:created>
  <dcterms:modified xsi:type="dcterms:W3CDTF">2021-06-15T15:16:00Z</dcterms:modified>
</cp:coreProperties>
</file>